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rtl w:val="0"/>
        </w:rPr>
        <w:t xml:space="preserve">Bolivar - Harpers Ferry Public Library</w:t>
      </w:r>
    </w:p>
    <w:p w:rsidR="00000000" w:rsidDel="00000000" w:rsidP="00000000" w:rsidRDefault="00000000" w:rsidRPr="00000000" w14:paraId="00000002">
      <w:pPr>
        <w:pageBreakBefore w:val="0"/>
        <w:jc w:val="center"/>
        <w:rPr/>
      </w:pPr>
      <w:r w:rsidDel="00000000" w:rsidR="00000000" w:rsidRPr="00000000">
        <w:rPr>
          <w:rtl w:val="0"/>
        </w:rPr>
        <w:t xml:space="preserve">Board of TrusteesSpecial Meeting Minutes</w:t>
      </w:r>
    </w:p>
    <w:p w:rsidR="00000000" w:rsidDel="00000000" w:rsidP="00000000" w:rsidRDefault="00000000" w:rsidRPr="00000000" w14:paraId="00000003">
      <w:pPr>
        <w:pageBreakBefore w:val="0"/>
        <w:jc w:val="center"/>
        <w:rPr/>
      </w:pPr>
      <w:r w:rsidDel="00000000" w:rsidR="00000000" w:rsidRPr="00000000">
        <w:rPr>
          <w:rtl w:val="0"/>
        </w:rPr>
        <w:t xml:space="preserve">Monday, July 21, 2025</w:t>
      </w:r>
    </w:p>
    <w:p w:rsidR="00000000" w:rsidDel="00000000" w:rsidP="00000000" w:rsidRDefault="00000000" w:rsidRPr="00000000" w14:paraId="00000004">
      <w:pPr>
        <w:pageBreakBefore w:val="0"/>
        <w:jc w:val="center"/>
        <w:rPr/>
      </w:pPr>
      <w:r w:rsidDel="00000000" w:rsidR="00000000" w:rsidRPr="00000000">
        <w:rPr>
          <w:rtl w:val="0"/>
        </w:rPr>
        <w:t xml:space="preserve">5:30 p.m.</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Present were Pres. Betsy Self, Jodi Robinson, Vickie Gale, Director Sara Curley, Asst. Director Sara Howle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meeting was called to order at 5:31 p.m. by Pres. Betsy Self</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WiSH grant update presented by Asst. Director Sara Howle. The Library was visited by the WiSH Foundation Board on July 9th, 2025 and, subsequently, the Library has been notified that Bolivar Library is amongst the four finalists for selection of the grant and will be notified of the results the week of August 11, 2025.</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Motion to approve the hiring of Alan Schwartzbeck of Around the Home Solutions for design and build of porch and roof for the Library. 1st Pres. Betsy Self, 2nd Jodi Robinson, all agreed.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Motion to adjourn meeting at 5:50 p.m: 1st Pres. Betsy Self, 2nd Jodi Robinson, all agreed.</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Next meeting: Monday, August 11, 2025 at 5:30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